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F72" w:rsidRPr="003A6CE2" w:rsidRDefault="003C41AC" w:rsidP="003C41AC">
      <w:pPr>
        <w:jc w:val="center"/>
        <w:rPr>
          <w:rFonts w:ascii="Times New Roman" w:hAnsi="Times New Roman" w:cs="Times New Roman"/>
          <w:sz w:val="24"/>
          <w:szCs w:val="24"/>
        </w:rPr>
      </w:pPr>
      <w:r w:rsidRPr="003A6CE2">
        <w:rPr>
          <w:rFonts w:ascii="Times New Roman" w:hAnsi="Times New Roman" w:cs="Times New Roman"/>
          <w:sz w:val="24"/>
          <w:szCs w:val="24"/>
        </w:rPr>
        <w:t>WILLIAMSON COUNTY CTE SYSTEM</w:t>
      </w:r>
    </w:p>
    <w:p w:rsidR="003C41AC" w:rsidRPr="003A6CE2" w:rsidRDefault="003C41AC" w:rsidP="003C41AC">
      <w:pPr>
        <w:jc w:val="center"/>
        <w:rPr>
          <w:rFonts w:ascii="Times New Roman" w:hAnsi="Times New Roman" w:cs="Times New Roman"/>
          <w:sz w:val="24"/>
          <w:szCs w:val="24"/>
        </w:rPr>
      </w:pPr>
      <w:r w:rsidRPr="003A6CE2">
        <w:rPr>
          <w:rFonts w:ascii="Times New Roman" w:hAnsi="Times New Roman" w:cs="Times New Roman"/>
          <w:sz w:val="24"/>
          <w:szCs w:val="24"/>
        </w:rPr>
        <w:t>411 S. Court</w:t>
      </w:r>
    </w:p>
    <w:p w:rsidR="003C41AC" w:rsidRPr="003A6CE2" w:rsidRDefault="003C41AC" w:rsidP="003C41AC">
      <w:pPr>
        <w:jc w:val="center"/>
        <w:rPr>
          <w:rFonts w:ascii="Times New Roman" w:hAnsi="Times New Roman" w:cs="Times New Roman"/>
          <w:sz w:val="24"/>
          <w:szCs w:val="24"/>
        </w:rPr>
      </w:pPr>
      <w:r w:rsidRPr="003A6CE2">
        <w:rPr>
          <w:rFonts w:ascii="Times New Roman" w:hAnsi="Times New Roman" w:cs="Times New Roman"/>
          <w:sz w:val="24"/>
          <w:szCs w:val="24"/>
        </w:rPr>
        <w:t>Marion IL  62959</w:t>
      </w:r>
    </w:p>
    <w:p w:rsidR="003C41AC" w:rsidRPr="003A6CE2" w:rsidRDefault="003C41AC" w:rsidP="003C41AC">
      <w:pPr>
        <w:jc w:val="center"/>
        <w:rPr>
          <w:rFonts w:ascii="Times New Roman" w:hAnsi="Times New Roman" w:cs="Times New Roman"/>
          <w:sz w:val="24"/>
          <w:szCs w:val="24"/>
        </w:rPr>
      </w:pPr>
      <w:r w:rsidRPr="003A6CE2">
        <w:rPr>
          <w:rFonts w:ascii="Times New Roman" w:hAnsi="Times New Roman" w:cs="Times New Roman"/>
          <w:sz w:val="24"/>
          <w:szCs w:val="24"/>
        </w:rPr>
        <w:t>618-993-2138</w:t>
      </w:r>
    </w:p>
    <w:p w:rsidR="003C41AC" w:rsidRPr="003A6CE2" w:rsidRDefault="003C41AC" w:rsidP="003C41AC">
      <w:pPr>
        <w:rPr>
          <w:rFonts w:ascii="Times New Roman" w:hAnsi="Times New Roman" w:cs="Times New Roman"/>
          <w:sz w:val="24"/>
          <w:szCs w:val="24"/>
        </w:rPr>
      </w:pPr>
    </w:p>
    <w:p w:rsidR="003C41AC" w:rsidRPr="003A6CE2" w:rsidRDefault="003C41AC" w:rsidP="003C41AC">
      <w:pPr>
        <w:rPr>
          <w:rFonts w:ascii="Times New Roman" w:hAnsi="Times New Roman" w:cs="Times New Roman"/>
          <w:sz w:val="24"/>
          <w:szCs w:val="24"/>
        </w:rPr>
      </w:pPr>
      <w:r w:rsidRPr="003A6CE2">
        <w:rPr>
          <w:rFonts w:ascii="Times New Roman" w:hAnsi="Times New Roman" w:cs="Times New Roman"/>
          <w:sz w:val="24"/>
          <w:szCs w:val="24"/>
        </w:rPr>
        <w:t>To:</w:t>
      </w:r>
      <w:r w:rsidRPr="003A6CE2">
        <w:rPr>
          <w:rFonts w:ascii="Times New Roman" w:hAnsi="Times New Roman" w:cs="Times New Roman"/>
          <w:sz w:val="24"/>
          <w:szCs w:val="24"/>
        </w:rPr>
        <w:tab/>
        <w:t>Board of Control</w:t>
      </w:r>
    </w:p>
    <w:p w:rsidR="003C41AC" w:rsidRPr="003A6CE2" w:rsidRDefault="003C41AC" w:rsidP="003C41AC">
      <w:pPr>
        <w:rPr>
          <w:rFonts w:ascii="Times New Roman" w:hAnsi="Times New Roman" w:cs="Times New Roman"/>
          <w:sz w:val="24"/>
          <w:szCs w:val="24"/>
        </w:rPr>
      </w:pPr>
    </w:p>
    <w:p w:rsidR="003C41AC" w:rsidRPr="003A6CE2" w:rsidRDefault="003C41AC" w:rsidP="003C41AC">
      <w:pPr>
        <w:rPr>
          <w:rFonts w:ascii="Times New Roman" w:hAnsi="Times New Roman" w:cs="Times New Roman"/>
          <w:sz w:val="24"/>
          <w:szCs w:val="24"/>
        </w:rPr>
      </w:pPr>
      <w:r w:rsidRPr="003A6CE2">
        <w:rPr>
          <w:rFonts w:ascii="Times New Roman" w:hAnsi="Times New Roman" w:cs="Times New Roman"/>
          <w:sz w:val="24"/>
          <w:szCs w:val="24"/>
        </w:rPr>
        <w:t>From:</w:t>
      </w:r>
      <w:r w:rsidRPr="003A6CE2">
        <w:rPr>
          <w:rFonts w:ascii="Times New Roman" w:hAnsi="Times New Roman" w:cs="Times New Roman"/>
          <w:sz w:val="24"/>
          <w:szCs w:val="24"/>
        </w:rPr>
        <w:tab/>
      </w:r>
      <w:r w:rsidR="00B03071">
        <w:rPr>
          <w:rFonts w:ascii="Times New Roman" w:hAnsi="Times New Roman" w:cs="Times New Roman"/>
          <w:sz w:val="24"/>
          <w:szCs w:val="24"/>
        </w:rPr>
        <w:t>Jami Hodge</w:t>
      </w:r>
      <w:r w:rsidR="007A10F5">
        <w:rPr>
          <w:rFonts w:ascii="Times New Roman" w:hAnsi="Times New Roman" w:cs="Times New Roman"/>
          <w:sz w:val="24"/>
          <w:szCs w:val="24"/>
        </w:rPr>
        <w:t>, Director</w:t>
      </w:r>
    </w:p>
    <w:p w:rsidR="003C41AC" w:rsidRPr="003A6CE2" w:rsidRDefault="003C41AC" w:rsidP="003C41AC">
      <w:pPr>
        <w:rPr>
          <w:rFonts w:ascii="Times New Roman" w:hAnsi="Times New Roman" w:cs="Times New Roman"/>
          <w:sz w:val="24"/>
          <w:szCs w:val="24"/>
        </w:rPr>
      </w:pPr>
    </w:p>
    <w:p w:rsidR="003C41AC" w:rsidRPr="003A6CE2" w:rsidRDefault="004A368C" w:rsidP="003C41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Re:</w:t>
      </w:r>
      <w:r w:rsidR="003C41AC" w:rsidRPr="003A6CE2">
        <w:rPr>
          <w:rFonts w:ascii="Times New Roman" w:hAnsi="Times New Roman" w:cs="Times New Roman"/>
          <w:sz w:val="24"/>
          <w:szCs w:val="24"/>
        </w:rPr>
        <w:tab/>
        <w:t xml:space="preserve">Agenda for </w:t>
      </w:r>
      <w:r w:rsidR="00C1401F">
        <w:rPr>
          <w:rFonts w:ascii="Times New Roman" w:hAnsi="Times New Roman" w:cs="Times New Roman"/>
          <w:sz w:val="24"/>
          <w:szCs w:val="24"/>
        </w:rPr>
        <w:t xml:space="preserve">October </w:t>
      </w:r>
      <w:r w:rsidR="009529CF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C0739A">
        <w:rPr>
          <w:rFonts w:ascii="Times New Roman" w:hAnsi="Times New Roman" w:cs="Times New Roman"/>
          <w:sz w:val="24"/>
          <w:szCs w:val="24"/>
        </w:rPr>
        <w:t>6, 2023</w:t>
      </w:r>
      <w:r w:rsidR="00F651D4">
        <w:rPr>
          <w:rFonts w:ascii="Times New Roman" w:hAnsi="Times New Roman" w:cs="Times New Roman"/>
          <w:sz w:val="24"/>
          <w:szCs w:val="24"/>
        </w:rPr>
        <w:t xml:space="preserve"> </w:t>
      </w:r>
      <w:r w:rsidR="003C41AC" w:rsidRPr="003A6CE2">
        <w:rPr>
          <w:rFonts w:ascii="Times New Roman" w:hAnsi="Times New Roman" w:cs="Times New Roman"/>
          <w:sz w:val="24"/>
          <w:szCs w:val="24"/>
        </w:rPr>
        <w:t>Meeting</w:t>
      </w:r>
    </w:p>
    <w:p w:rsidR="003C41AC" w:rsidRPr="003A6CE2" w:rsidRDefault="003C41AC" w:rsidP="003C41AC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3C41AC" w:rsidRPr="003A6CE2" w:rsidRDefault="003C41AC" w:rsidP="003C41AC">
      <w:pPr>
        <w:rPr>
          <w:rFonts w:ascii="Times New Roman" w:hAnsi="Times New Roman" w:cs="Times New Roman"/>
          <w:sz w:val="24"/>
          <w:szCs w:val="24"/>
        </w:rPr>
      </w:pPr>
    </w:p>
    <w:p w:rsidR="003C41AC" w:rsidRPr="003A6CE2" w:rsidRDefault="003C41AC" w:rsidP="003C41AC">
      <w:pPr>
        <w:rPr>
          <w:rFonts w:ascii="Times New Roman" w:hAnsi="Times New Roman" w:cs="Times New Roman"/>
          <w:sz w:val="24"/>
          <w:szCs w:val="24"/>
        </w:rPr>
      </w:pPr>
      <w:r w:rsidRPr="003A6CE2">
        <w:rPr>
          <w:rFonts w:ascii="Times New Roman" w:hAnsi="Times New Roman" w:cs="Times New Roman"/>
          <w:sz w:val="24"/>
          <w:szCs w:val="24"/>
        </w:rPr>
        <w:t>(a)</w:t>
      </w:r>
      <w:r w:rsidRPr="003A6CE2">
        <w:rPr>
          <w:rFonts w:ascii="Times New Roman" w:hAnsi="Times New Roman" w:cs="Times New Roman"/>
          <w:sz w:val="24"/>
          <w:szCs w:val="24"/>
        </w:rPr>
        <w:tab/>
        <w:t>1.</w:t>
      </w:r>
      <w:r w:rsidRPr="003A6CE2">
        <w:rPr>
          <w:rFonts w:ascii="Times New Roman" w:hAnsi="Times New Roman" w:cs="Times New Roman"/>
          <w:sz w:val="24"/>
          <w:szCs w:val="24"/>
        </w:rPr>
        <w:tab/>
        <w:t>Call to Order</w:t>
      </w:r>
    </w:p>
    <w:p w:rsidR="003C41AC" w:rsidRPr="003A6CE2" w:rsidRDefault="003C41AC" w:rsidP="003C41AC">
      <w:pPr>
        <w:rPr>
          <w:rFonts w:ascii="Times New Roman" w:hAnsi="Times New Roman" w:cs="Times New Roman"/>
          <w:sz w:val="24"/>
          <w:szCs w:val="24"/>
        </w:rPr>
      </w:pPr>
    </w:p>
    <w:p w:rsidR="003C41AC" w:rsidRPr="003A6CE2" w:rsidRDefault="003C41AC" w:rsidP="003C41AC">
      <w:pPr>
        <w:rPr>
          <w:rFonts w:ascii="Times New Roman" w:hAnsi="Times New Roman" w:cs="Times New Roman"/>
          <w:sz w:val="24"/>
          <w:szCs w:val="24"/>
        </w:rPr>
      </w:pPr>
      <w:r w:rsidRPr="003A6CE2">
        <w:rPr>
          <w:rFonts w:ascii="Times New Roman" w:hAnsi="Times New Roman" w:cs="Times New Roman"/>
          <w:sz w:val="24"/>
          <w:szCs w:val="24"/>
        </w:rPr>
        <w:tab/>
        <w:t xml:space="preserve">2.  </w:t>
      </w:r>
      <w:r w:rsidRPr="003A6CE2">
        <w:rPr>
          <w:rFonts w:ascii="Times New Roman" w:hAnsi="Times New Roman" w:cs="Times New Roman"/>
          <w:sz w:val="24"/>
          <w:szCs w:val="24"/>
        </w:rPr>
        <w:tab/>
        <w:t>Visitor Participation</w:t>
      </w:r>
    </w:p>
    <w:p w:rsidR="003C41AC" w:rsidRPr="003A6CE2" w:rsidRDefault="003C41AC" w:rsidP="003C41AC">
      <w:pPr>
        <w:rPr>
          <w:rFonts w:ascii="Times New Roman" w:hAnsi="Times New Roman" w:cs="Times New Roman"/>
          <w:sz w:val="24"/>
          <w:szCs w:val="24"/>
        </w:rPr>
      </w:pPr>
    </w:p>
    <w:p w:rsidR="003C41AC" w:rsidRPr="003A6CE2" w:rsidRDefault="003C41AC" w:rsidP="003C41AC">
      <w:pPr>
        <w:rPr>
          <w:rFonts w:ascii="Times New Roman" w:hAnsi="Times New Roman" w:cs="Times New Roman"/>
          <w:sz w:val="24"/>
          <w:szCs w:val="24"/>
        </w:rPr>
      </w:pPr>
      <w:r w:rsidRPr="003A6CE2">
        <w:rPr>
          <w:rFonts w:ascii="Times New Roman" w:hAnsi="Times New Roman" w:cs="Times New Roman"/>
          <w:sz w:val="24"/>
          <w:szCs w:val="24"/>
        </w:rPr>
        <w:t>(a)</w:t>
      </w:r>
      <w:r w:rsidRPr="003A6CE2">
        <w:rPr>
          <w:rFonts w:ascii="Times New Roman" w:hAnsi="Times New Roman" w:cs="Times New Roman"/>
          <w:sz w:val="24"/>
          <w:szCs w:val="24"/>
        </w:rPr>
        <w:tab/>
        <w:t xml:space="preserve">3.  </w:t>
      </w:r>
      <w:r w:rsidRPr="003A6CE2">
        <w:rPr>
          <w:rFonts w:ascii="Times New Roman" w:hAnsi="Times New Roman" w:cs="Times New Roman"/>
          <w:sz w:val="24"/>
          <w:szCs w:val="24"/>
        </w:rPr>
        <w:tab/>
        <w:t>Minutes of Previous Meeting</w:t>
      </w:r>
      <w:r w:rsidR="006D4D05">
        <w:rPr>
          <w:rFonts w:ascii="Times New Roman" w:hAnsi="Times New Roman" w:cs="Times New Roman"/>
          <w:sz w:val="24"/>
          <w:szCs w:val="24"/>
        </w:rPr>
        <w:t>s</w:t>
      </w:r>
      <w:r w:rsidR="00E17578">
        <w:rPr>
          <w:rFonts w:ascii="Times New Roman" w:hAnsi="Times New Roman" w:cs="Times New Roman"/>
          <w:sz w:val="24"/>
          <w:szCs w:val="24"/>
        </w:rPr>
        <w:tab/>
      </w:r>
      <w:r w:rsidR="001D6485">
        <w:rPr>
          <w:rFonts w:ascii="Times New Roman" w:hAnsi="Times New Roman" w:cs="Times New Roman"/>
          <w:sz w:val="24"/>
          <w:szCs w:val="24"/>
        </w:rPr>
        <w:tab/>
      </w:r>
      <w:r w:rsidR="001D6485">
        <w:rPr>
          <w:rFonts w:ascii="Times New Roman" w:hAnsi="Times New Roman" w:cs="Times New Roman"/>
          <w:sz w:val="24"/>
          <w:szCs w:val="24"/>
        </w:rPr>
        <w:tab/>
      </w:r>
      <w:r w:rsidR="001D6485">
        <w:rPr>
          <w:rFonts w:ascii="Times New Roman" w:hAnsi="Times New Roman" w:cs="Times New Roman"/>
          <w:sz w:val="24"/>
          <w:szCs w:val="24"/>
        </w:rPr>
        <w:tab/>
      </w:r>
      <w:r w:rsidR="00A7326F">
        <w:rPr>
          <w:rFonts w:ascii="Times New Roman" w:hAnsi="Times New Roman" w:cs="Times New Roman"/>
          <w:sz w:val="24"/>
          <w:szCs w:val="24"/>
        </w:rPr>
        <w:t>Attachment #1</w:t>
      </w:r>
    </w:p>
    <w:p w:rsidR="003C41AC" w:rsidRPr="003A6CE2" w:rsidRDefault="003C41AC" w:rsidP="003C41AC">
      <w:pPr>
        <w:rPr>
          <w:rFonts w:ascii="Times New Roman" w:hAnsi="Times New Roman" w:cs="Times New Roman"/>
          <w:sz w:val="24"/>
          <w:szCs w:val="24"/>
        </w:rPr>
      </w:pPr>
    </w:p>
    <w:p w:rsidR="00DC7D81" w:rsidRDefault="00BB38C4" w:rsidP="00BB38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 w:rsidR="003C41AC" w:rsidRPr="003A6CE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Consent Agenda</w:t>
      </w:r>
    </w:p>
    <w:p w:rsidR="00BB38C4" w:rsidRDefault="00BB38C4" w:rsidP="00BB38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a.  </w:t>
      </w:r>
      <w:r w:rsidR="00251915">
        <w:rPr>
          <w:rFonts w:ascii="Times New Roman" w:hAnsi="Times New Roman" w:cs="Times New Roman"/>
          <w:sz w:val="24"/>
          <w:szCs w:val="24"/>
        </w:rPr>
        <w:t>Bills</w:t>
      </w:r>
      <w:proofErr w:type="gramEnd"/>
      <w:r w:rsidR="00251915">
        <w:rPr>
          <w:rFonts w:ascii="Times New Roman" w:hAnsi="Times New Roman" w:cs="Times New Roman"/>
          <w:sz w:val="24"/>
          <w:szCs w:val="24"/>
        </w:rPr>
        <w:t xml:space="preserve"> Payable</w:t>
      </w:r>
      <w:r w:rsidR="00B0307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Attachment #2</w:t>
      </w:r>
    </w:p>
    <w:p w:rsidR="00EB501A" w:rsidRDefault="00EB501A" w:rsidP="00BB38C4">
      <w:pPr>
        <w:rPr>
          <w:rFonts w:ascii="Times New Roman" w:hAnsi="Times New Roman" w:cs="Times New Roman"/>
          <w:sz w:val="24"/>
          <w:szCs w:val="24"/>
        </w:rPr>
      </w:pPr>
    </w:p>
    <w:p w:rsidR="00EB501A" w:rsidRDefault="00EB501A" w:rsidP="00BB38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 </w:t>
      </w:r>
      <w:r>
        <w:rPr>
          <w:rFonts w:ascii="Times New Roman" w:hAnsi="Times New Roman" w:cs="Times New Roman"/>
          <w:sz w:val="24"/>
          <w:szCs w:val="24"/>
        </w:rPr>
        <w:tab/>
        <w:t>New Business</w:t>
      </w:r>
    </w:p>
    <w:p w:rsidR="00EB501A" w:rsidRDefault="00EB501A" w:rsidP="00BB38C4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B501A">
        <w:rPr>
          <w:rFonts w:ascii="Times New Roman" w:hAnsi="Times New Roman" w:cs="Times New Roman"/>
          <w:sz w:val="24"/>
          <w:szCs w:val="24"/>
        </w:rPr>
        <w:t xml:space="preserve">a.  </w:t>
      </w:r>
      <w:r w:rsidRPr="00EB501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60</w:t>
      </w:r>
      <w:proofErr w:type="gramEnd"/>
      <w:r w:rsidRPr="00EB501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Day AFR Extension</w:t>
      </w:r>
      <w:r w:rsidR="008606E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8606E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8606E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8606E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8606E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>Attachment #3</w:t>
      </w:r>
    </w:p>
    <w:p w:rsidR="008606E2" w:rsidRDefault="008606E2" w:rsidP="00BB38C4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proofErr w:type="gram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b.  District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Allocations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>Attachment #4</w:t>
      </w:r>
    </w:p>
    <w:p w:rsidR="008606E2" w:rsidRDefault="008606E2" w:rsidP="00BB38C4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proofErr w:type="gram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c.  CTE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Monitoring Risk Assessment Overview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>Attachment #5</w:t>
      </w:r>
    </w:p>
    <w:p w:rsidR="008606E2" w:rsidRPr="00EB501A" w:rsidRDefault="008606E2" w:rsidP="00BB38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proofErr w:type="gram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d.  SIBA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Expo</w:t>
      </w:r>
    </w:p>
    <w:p w:rsidR="00AF4628" w:rsidRDefault="00AF4628" w:rsidP="003C41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C7D81" w:rsidRPr="003A6CE2" w:rsidRDefault="001D6485" w:rsidP="003C41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</w:r>
      <w:r w:rsidR="008606E2">
        <w:rPr>
          <w:rFonts w:ascii="Times New Roman" w:hAnsi="Times New Roman" w:cs="Times New Roman"/>
          <w:sz w:val="24"/>
          <w:szCs w:val="24"/>
        </w:rPr>
        <w:t>6</w:t>
      </w:r>
      <w:r w:rsidR="00DC7D81" w:rsidRPr="003A6CE2">
        <w:rPr>
          <w:rFonts w:ascii="Times New Roman" w:hAnsi="Times New Roman" w:cs="Times New Roman"/>
          <w:sz w:val="24"/>
          <w:szCs w:val="24"/>
        </w:rPr>
        <w:t>.</w:t>
      </w:r>
      <w:r w:rsidR="00DC7D81" w:rsidRPr="003A6CE2">
        <w:rPr>
          <w:rFonts w:ascii="Times New Roman" w:hAnsi="Times New Roman" w:cs="Times New Roman"/>
          <w:sz w:val="24"/>
          <w:szCs w:val="24"/>
        </w:rPr>
        <w:tab/>
        <w:t>Adjourn</w:t>
      </w:r>
    </w:p>
    <w:p w:rsidR="00DC7D81" w:rsidRPr="003A6CE2" w:rsidRDefault="00DC7D81" w:rsidP="003C41AC">
      <w:pPr>
        <w:rPr>
          <w:rFonts w:ascii="Times New Roman" w:hAnsi="Times New Roman" w:cs="Times New Roman"/>
          <w:b/>
        </w:rPr>
      </w:pPr>
    </w:p>
    <w:sectPr w:rsidR="00DC7D81" w:rsidRPr="003A6CE2" w:rsidSect="00565F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C2855"/>
    <w:multiLevelType w:val="hybridMultilevel"/>
    <w:tmpl w:val="FAE6E422"/>
    <w:lvl w:ilvl="0" w:tplc="076294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1AC"/>
    <w:rsid w:val="00005A69"/>
    <w:rsid w:val="000135AE"/>
    <w:rsid w:val="00037BFC"/>
    <w:rsid w:val="00066834"/>
    <w:rsid w:val="00194BC3"/>
    <w:rsid w:val="001A3FE7"/>
    <w:rsid w:val="001D6485"/>
    <w:rsid w:val="00251915"/>
    <w:rsid w:val="00274B79"/>
    <w:rsid w:val="002852C7"/>
    <w:rsid w:val="002E6F06"/>
    <w:rsid w:val="00306276"/>
    <w:rsid w:val="003A6CE2"/>
    <w:rsid w:val="003C3D10"/>
    <w:rsid w:val="003C41AC"/>
    <w:rsid w:val="003F0EA3"/>
    <w:rsid w:val="004A368C"/>
    <w:rsid w:val="004C4614"/>
    <w:rsid w:val="00565F72"/>
    <w:rsid w:val="0057265F"/>
    <w:rsid w:val="0058106D"/>
    <w:rsid w:val="00604EB5"/>
    <w:rsid w:val="00624497"/>
    <w:rsid w:val="00640E01"/>
    <w:rsid w:val="006D4D05"/>
    <w:rsid w:val="007A10F5"/>
    <w:rsid w:val="00815771"/>
    <w:rsid w:val="008606E2"/>
    <w:rsid w:val="00887353"/>
    <w:rsid w:val="008A1F00"/>
    <w:rsid w:val="008F12A7"/>
    <w:rsid w:val="009303F4"/>
    <w:rsid w:val="009529CF"/>
    <w:rsid w:val="009944C7"/>
    <w:rsid w:val="00A213A1"/>
    <w:rsid w:val="00A26F47"/>
    <w:rsid w:val="00A53DDD"/>
    <w:rsid w:val="00A7326F"/>
    <w:rsid w:val="00A823AD"/>
    <w:rsid w:val="00A959FA"/>
    <w:rsid w:val="00A95FD0"/>
    <w:rsid w:val="00A97AAF"/>
    <w:rsid w:val="00AF4628"/>
    <w:rsid w:val="00B03071"/>
    <w:rsid w:val="00B42242"/>
    <w:rsid w:val="00B85381"/>
    <w:rsid w:val="00BB38C4"/>
    <w:rsid w:val="00BE3C40"/>
    <w:rsid w:val="00C01AC3"/>
    <w:rsid w:val="00C04992"/>
    <w:rsid w:val="00C06B84"/>
    <w:rsid w:val="00C0739A"/>
    <w:rsid w:val="00C1401F"/>
    <w:rsid w:val="00C25B77"/>
    <w:rsid w:val="00C62B58"/>
    <w:rsid w:val="00CA372D"/>
    <w:rsid w:val="00CF5D91"/>
    <w:rsid w:val="00D17D57"/>
    <w:rsid w:val="00D71DE0"/>
    <w:rsid w:val="00DC7D81"/>
    <w:rsid w:val="00E17578"/>
    <w:rsid w:val="00E979EA"/>
    <w:rsid w:val="00EB501A"/>
    <w:rsid w:val="00EE0D4A"/>
    <w:rsid w:val="00F651D4"/>
    <w:rsid w:val="00F7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1F292A-2959-4BAC-99E1-B3A68D76C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F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06276"/>
    <w:pPr>
      <w:framePr w:w="7920" w:h="1980" w:hRule="exact" w:hSpace="180" w:wrap="auto" w:hAnchor="page" w:xAlign="center" w:yAlign="bottom"/>
      <w:ind w:left="2880"/>
    </w:pPr>
    <w:rPr>
      <w:rFonts w:ascii="Constantia" w:eastAsiaTheme="majorEastAsia" w:hAnsi="Constantia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9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9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4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Williamson County Special Ed</dc:creator>
  <cp:keywords/>
  <dc:description/>
  <cp:lastModifiedBy>Kristen Bayer</cp:lastModifiedBy>
  <cp:revision>8</cp:revision>
  <cp:lastPrinted>2020-09-30T18:43:00Z</cp:lastPrinted>
  <dcterms:created xsi:type="dcterms:W3CDTF">2022-09-29T12:58:00Z</dcterms:created>
  <dcterms:modified xsi:type="dcterms:W3CDTF">2023-10-02T19:53:00Z</dcterms:modified>
</cp:coreProperties>
</file>